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7DEC" w14:textId="47BB9953" w:rsidR="003507D4" w:rsidRDefault="009C18D1" w:rsidP="00492C25">
      <w:pPr>
        <w:jc w:val="right"/>
      </w:pPr>
      <w:r w:rsidRPr="00D71BE8">
        <w:rPr>
          <w:noProof/>
        </w:rPr>
        <w:drawing>
          <wp:inline distT="0" distB="0" distL="0" distR="0" wp14:anchorId="4C8A097D" wp14:editId="14ACE436">
            <wp:extent cx="1377950" cy="927100"/>
            <wp:effectExtent l="0" t="0" r="0" b="0"/>
            <wp:docPr id="1" name="Bild 2" descr="/Users/jasminahostert/Desktop/SPD_Regionalfraktion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/Users/jasminahostert/Desktop/SPD_Regionalfraktion_Logo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A992" w14:textId="3E883AAC" w:rsidR="001317DC" w:rsidRDefault="001317DC" w:rsidP="003507D4">
      <w:pPr>
        <w:jc w:val="right"/>
        <w:rPr>
          <w:rFonts w:ascii="Arial" w:hAnsi="Arial" w:cs="Arial"/>
        </w:rPr>
      </w:pPr>
    </w:p>
    <w:p w14:paraId="0B3F9EC5" w14:textId="77777777" w:rsidR="002D5E0A" w:rsidRDefault="002D5E0A" w:rsidP="003507D4">
      <w:pPr>
        <w:jc w:val="right"/>
        <w:rPr>
          <w:rFonts w:ascii="Arial" w:hAnsi="Arial" w:cs="Arial"/>
        </w:rPr>
      </w:pPr>
    </w:p>
    <w:p w14:paraId="155DE98F" w14:textId="2728D54F" w:rsidR="003507D4" w:rsidRPr="001305AD" w:rsidRDefault="001F479D" w:rsidP="001305AD">
      <w:pPr>
        <w:pStyle w:val="Listenabsatz"/>
        <w:numPr>
          <w:ilvl w:val="0"/>
          <w:numId w:val="30"/>
        </w:numPr>
        <w:jc w:val="right"/>
        <w:rPr>
          <w:rFonts w:ascii="Arial" w:hAnsi="Arial" w:cs="Arial"/>
          <w:sz w:val="22"/>
          <w:szCs w:val="22"/>
        </w:rPr>
      </w:pPr>
      <w:r w:rsidRPr="001305AD">
        <w:rPr>
          <w:rFonts w:ascii="Arial" w:hAnsi="Arial" w:cs="Arial"/>
          <w:sz w:val="22"/>
          <w:szCs w:val="22"/>
        </w:rPr>
        <w:t>Oktober</w:t>
      </w:r>
      <w:r w:rsidR="00554F4F" w:rsidRPr="001305AD">
        <w:rPr>
          <w:rFonts w:ascii="Arial" w:hAnsi="Arial" w:cs="Arial"/>
          <w:sz w:val="22"/>
          <w:szCs w:val="22"/>
        </w:rPr>
        <w:t xml:space="preserve"> 2020</w:t>
      </w:r>
    </w:p>
    <w:p w14:paraId="6EA1E194" w14:textId="77777777" w:rsidR="002D5E0A" w:rsidRDefault="002D5E0A">
      <w:pPr>
        <w:rPr>
          <w:rFonts w:ascii="Arial" w:hAnsi="Arial" w:cs="Arial"/>
          <w:i/>
          <w:sz w:val="22"/>
          <w:szCs w:val="22"/>
        </w:rPr>
      </w:pPr>
    </w:p>
    <w:p w14:paraId="4ED5CA2C" w14:textId="22BAAD95" w:rsidR="003507D4" w:rsidRPr="0040305D" w:rsidRDefault="00E3496B">
      <w:pPr>
        <w:rPr>
          <w:rFonts w:ascii="Arial" w:hAnsi="Arial" w:cs="Arial"/>
          <w:i/>
          <w:sz w:val="22"/>
          <w:szCs w:val="22"/>
        </w:rPr>
      </w:pPr>
      <w:r w:rsidRPr="0040305D">
        <w:rPr>
          <w:rFonts w:ascii="Arial" w:hAnsi="Arial" w:cs="Arial"/>
          <w:i/>
          <w:sz w:val="22"/>
          <w:szCs w:val="22"/>
        </w:rPr>
        <w:t>Antrag der SPD-Regionalfraktio</w:t>
      </w:r>
      <w:r w:rsidR="00C06B3E">
        <w:rPr>
          <w:rFonts w:ascii="Arial" w:hAnsi="Arial" w:cs="Arial"/>
          <w:i/>
          <w:sz w:val="22"/>
          <w:szCs w:val="22"/>
        </w:rPr>
        <w:t>n</w:t>
      </w:r>
    </w:p>
    <w:p w14:paraId="7AB9CECD" w14:textId="77777777" w:rsidR="00492C25" w:rsidRDefault="00492C25">
      <w:pPr>
        <w:rPr>
          <w:rFonts w:ascii="Arial" w:hAnsi="Arial" w:cs="Arial"/>
          <w:i/>
        </w:rPr>
      </w:pPr>
    </w:p>
    <w:p w14:paraId="0AEBE49E" w14:textId="77777777" w:rsidR="00C326FB" w:rsidRDefault="00C326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Haushalt 2021</w:t>
      </w:r>
    </w:p>
    <w:p w14:paraId="301DEDF2" w14:textId="77777777" w:rsidR="00492C25" w:rsidRDefault="00492C25">
      <w:pPr>
        <w:rPr>
          <w:rFonts w:ascii="Arial" w:hAnsi="Arial" w:cs="Arial"/>
        </w:rPr>
      </w:pPr>
    </w:p>
    <w:p w14:paraId="792392D2" w14:textId="50EFAFE9" w:rsidR="00CD5CC0" w:rsidRPr="00CD5CC0" w:rsidRDefault="008F25B0" w:rsidP="004B32A2">
      <w:pPr>
        <w:pStyle w:val="p1"/>
        <w:spacing w:before="0" w:beforeAutospacing="0" w:after="45" w:afterAutospacing="0"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Mehr Fassadenbegrünung ermöglichen</w:t>
      </w:r>
    </w:p>
    <w:p w14:paraId="28D5F159" w14:textId="77777777" w:rsidR="007126A5" w:rsidRPr="00C829B0" w:rsidRDefault="007126A5" w:rsidP="004B32A2">
      <w:pPr>
        <w:pStyle w:val="p1"/>
        <w:spacing w:before="0" w:beforeAutospacing="0" w:after="45" w:afterAutospacing="0" w:line="276" w:lineRule="auto"/>
        <w:jc w:val="both"/>
        <w:rPr>
          <w:rFonts w:ascii="Arial" w:hAnsi="Arial" w:cs="Arial"/>
        </w:rPr>
      </w:pPr>
    </w:p>
    <w:p w14:paraId="3298A69E" w14:textId="14FB2190" w:rsidR="007126A5" w:rsidRPr="00C829B0" w:rsidRDefault="007126A5" w:rsidP="004B32A2">
      <w:pPr>
        <w:pStyle w:val="p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829B0">
        <w:rPr>
          <w:rStyle w:val="s2"/>
          <w:rFonts w:ascii="Arial" w:hAnsi="Arial" w:cs="Arial"/>
        </w:rPr>
        <w:t>D</w:t>
      </w:r>
      <w:r w:rsidR="008F25B0">
        <w:rPr>
          <w:rStyle w:val="s2"/>
          <w:rFonts w:ascii="Arial" w:hAnsi="Arial" w:cs="Arial"/>
        </w:rPr>
        <w:t>ie Verwaltung</w:t>
      </w:r>
      <w:r w:rsidR="009A31A6">
        <w:rPr>
          <w:rStyle w:val="s2"/>
          <w:rFonts w:ascii="Arial" w:hAnsi="Arial" w:cs="Arial"/>
        </w:rPr>
        <w:t xml:space="preserve"> wird beauftragt</w:t>
      </w:r>
      <w:r>
        <w:rPr>
          <w:rStyle w:val="s2"/>
          <w:rFonts w:ascii="Arial" w:hAnsi="Arial" w:cs="Arial"/>
        </w:rPr>
        <w:t>,</w:t>
      </w:r>
      <w:r w:rsidRPr="00C829B0">
        <w:rPr>
          <w:rStyle w:val="s2"/>
          <w:rFonts w:ascii="Arial" w:hAnsi="Arial" w:cs="Arial"/>
        </w:rPr>
        <w:t> </w:t>
      </w:r>
    </w:p>
    <w:p w14:paraId="60287D1E" w14:textId="5C704EE2" w:rsidR="00AA6A99" w:rsidRDefault="00AA6A99" w:rsidP="004B32A2">
      <w:pPr>
        <w:pStyle w:val="p2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CBA29D5" w14:textId="0143519B" w:rsidR="008F25B0" w:rsidRPr="008F25B0" w:rsidRDefault="008F25B0" w:rsidP="004B32A2">
      <w:pPr>
        <w:pStyle w:val="p3"/>
        <w:spacing w:line="276" w:lineRule="auto"/>
        <w:jc w:val="both"/>
        <w:rPr>
          <w:rFonts w:ascii="Arial" w:hAnsi="Arial" w:cs="Arial"/>
        </w:rPr>
      </w:pPr>
      <w:r w:rsidRPr="008F25B0">
        <w:rPr>
          <w:rFonts w:ascii="Arial" w:hAnsi="Arial" w:cs="Arial"/>
        </w:rPr>
        <w:t>neue Wege und Möglichkeiten der Vertikalbegrünung (Bodengebundene oder Wandgebundene Systeme) dar</w:t>
      </w:r>
      <w:r>
        <w:rPr>
          <w:rFonts w:ascii="Arial" w:hAnsi="Arial" w:cs="Arial"/>
        </w:rPr>
        <w:t>zustellen</w:t>
      </w:r>
      <w:r w:rsidRPr="008F25B0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zu prüfen, </w:t>
      </w:r>
      <w:r w:rsidRPr="008F25B0">
        <w:rPr>
          <w:rFonts w:ascii="Arial" w:hAnsi="Arial" w:cs="Arial"/>
        </w:rPr>
        <w:t>ob bzw. wie diese verbindlich in die Bauleitplanung übernommen werden können.</w:t>
      </w:r>
    </w:p>
    <w:p w14:paraId="5B8F1F8C" w14:textId="77777777" w:rsidR="008F25B0" w:rsidRPr="00C829B0" w:rsidRDefault="008F25B0" w:rsidP="004B32A2">
      <w:pPr>
        <w:pStyle w:val="p2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C1DA70F" w14:textId="68FECA7B" w:rsidR="00F53D23" w:rsidRPr="00F53D23" w:rsidRDefault="00C829B0" w:rsidP="004B32A2">
      <w:pPr>
        <w:pStyle w:val="p3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829B0">
        <w:rPr>
          <w:rStyle w:val="s2"/>
          <w:rFonts w:ascii="Arial" w:hAnsi="Arial" w:cs="Arial"/>
          <w:b/>
          <w:bCs/>
        </w:rPr>
        <w:t>Begründung:</w:t>
      </w:r>
    </w:p>
    <w:p w14:paraId="32B248CD" w14:textId="163C717D" w:rsidR="00CD5CC0" w:rsidRDefault="008F25B0" w:rsidP="004B32A2">
      <w:pPr>
        <w:pStyle w:val="p3"/>
        <w:spacing w:line="276" w:lineRule="auto"/>
        <w:jc w:val="both"/>
        <w:rPr>
          <w:rFonts w:ascii="Arial" w:hAnsi="Arial" w:cs="Arial"/>
        </w:rPr>
      </w:pPr>
      <w:r w:rsidRPr="008F25B0">
        <w:rPr>
          <w:rFonts w:ascii="Arial" w:hAnsi="Arial" w:cs="Arial"/>
        </w:rPr>
        <w:t>Klimagerechte Architektur erhält immer größere Bedeutung</w:t>
      </w:r>
      <w:r>
        <w:rPr>
          <w:rFonts w:ascii="Arial" w:hAnsi="Arial" w:cs="Arial"/>
        </w:rPr>
        <w:t xml:space="preserve">. </w:t>
      </w:r>
      <w:r w:rsidRPr="008F25B0">
        <w:rPr>
          <w:rFonts w:ascii="Arial" w:hAnsi="Arial" w:cs="Arial"/>
        </w:rPr>
        <w:t>Fassadenbegrünung kann wertvolle Effekte liefern bezüglich Verdunstung, Verschattung oder auch Lärmreduzierung. Durch die Filterwirkung (Feinstaub oder Reduzierung von co2 mit  über 2 kg/ qm/ Jahr) der Pflanzen trägt eine Fassadenbegrünung wesentlich zur Luftreinhaltung bei. Temperaturausgleich (Evatranspiration) verringert die Tag/ Nacht Aufwärmung in Städten.</w:t>
      </w:r>
      <w:r>
        <w:rPr>
          <w:rFonts w:ascii="Arial" w:hAnsi="Arial" w:cs="Arial"/>
        </w:rPr>
        <w:t xml:space="preserve"> Es führt zu einer </w:t>
      </w:r>
      <w:r w:rsidRPr="008F25B0">
        <w:rPr>
          <w:rFonts w:ascii="Arial" w:hAnsi="Arial" w:cs="Arial"/>
        </w:rPr>
        <w:t xml:space="preserve">Verbesserung des Wasserhaushaltes durch Speicherung von Regenwasser und somit </w:t>
      </w:r>
      <w:r>
        <w:rPr>
          <w:rFonts w:ascii="Arial" w:hAnsi="Arial" w:cs="Arial"/>
        </w:rPr>
        <w:t xml:space="preserve">zu einer </w:t>
      </w:r>
      <w:r w:rsidRPr="008F25B0">
        <w:rPr>
          <w:rFonts w:ascii="Arial" w:hAnsi="Arial" w:cs="Arial"/>
        </w:rPr>
        <w:t>Verzögerung und Reduzierung de</w:t>
      </w:r>
      <w:r>
        <w:rPr>
          <w:rFonts w:ascii="Arial" w:hAnsi="Arial" w:cs="Arial"/>
        </w:rPr>
        <w:t>s</w:t>
      </w:r>
      <w:r w:rsidRPr="008F25B0">
        <w:rPr>
          <w:rFonts w:ascii="Arial" w:hAnsi="Arial" w:cs="Arial"/>
        </w:rPr>
        <w:t xml:space="preserve"> Wasserabfluss</w:t>
      </w:r>
      <w:r>
        <w:rPr>
          <w:rFonts w:ascii="Arial" w:hAnsi="Arial" w:cs="Arial"/>
        </w:rPr>
        <w:t>es</w:t>
      </w:r>
      <w:r w:rsidRPr="008F25B0">
        <w:rPr>
          <w:rFonts w:ascii="Arial" w:hAnsi="Arial" w:cs="Arial"/>
        </w:rPr>
        <w:t xml:space="preserve"> in den Kanal.</w:t>
      </w:r>
      <w:r>
        <w:rPr>
          <w:rFonts w:ascii="Arial" w:hAnsi="Arial" w:cs="Arial"/>
        </w:rPr>
        <w:t xml:space="preserve"> </w:t>
      </w:r>
      <w:r w:rsidRPr="008F25B0">
        <w:rPr>
          <w:rFonts w:ascii="Arial" w:hAnsi="Arial" w:cs="Arial"/>
        </w:rPr>
        <w:t>Vertikale Gärten oder Grünfassaden können sowohl auf kleinen Flächen wie auch auf großen Fassaden eingesetzt werden.</w:t>
      </w:r>
    </w:p>
    <w:p w14:paraId="27DA74D8" w14:textId="77777777" w:rsidR="008F25B0" w:rsidRPr="00804E5D" w:rsidRDefault="008F25B0" w:rsidP="00804E5D">
      <w:pPr>
        <w:pStyle w:val="p3"/>
        <w:rPr>
          <w:rFonts w:ascii="Arial" w:hAnsi="Arial" w:cs="Arial"/>
        </w:rPr>
      </w:pPr>
    </w:p>
    <w:p w14:paraId="3AB4A54A" w14:textId="44F2D87F" w:rsidR="00925877" w:rsidRDefault="009C18D1" w:rsidP="009105A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9AEC3B" wp14:editId="135F95B8">
            <wp:extent cx="1092200" cy="4889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60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CB4">
        <w:rPr>
          <w:rFonts w:ascii="Arial" w:hAnsi="Arial" w:cs="Arial"/>
        </w:rPr>
        <w:tab/>
      </w:r>
      <w:r w:rsidR="00925877">
        <w:rPr>
          <w:rFonts w:ascii="Arial" w:hAnsi="Arial" w:cs="Arial"/>
        </w:rPr>
        <w:t xml:space="preserve">   </w:t>
      </w:r>
      <w:r w:rsidR="00925877">
        <w:rPr>
          <w:rFonts w:ascii="Arial" w:hAnsi="Arial" w:cs="Arial"/>
        </w:rPr>
        <w:tab/>
      </w:r>
      <w:r w:rsidR="00925877">
        <w:rPr>
          <w:rFonts w:ascii="Arial" w:hAnsi="Arial" w:cs="Arial"/>
        </w:rPr>
        <w:tab/>
      </w:r>
      <w:r w:rsidR="00DB1BDD">
        <w:rPr>
          <w:rFonts w:ascii="Arial" w:hAnsi="Arial" w:cs="Arial"/>
        </w:rPr>
        <w:t xml:space="preserve"> </w:t>
      </w:r>
    </w:p>
    <w:p w14:paraId="3F35E7A4" w14:textId="44D7EB4B" w:rsidR="00D17525" w:rsidRPr="0040305D" w:rsidRDefault="005037DF" w:rsidP="009105A5">
      <w:pPr>
        <w:rPr>
          <w:rFonts w:ascii="Arial" w:hAnsi="Arial" w:cs="Arial"/>
          <w:sz w:val="22"/>
          <w:szCs w:val="22"/>
        </w:rPr>
      </w:pPr>
      <w:r w:rsidRPr="0040305D">
        <w:rPr>
          <w:rFonts w:ascii="Arial" w:hAnsi="Arial" w:cs="Arial"/>
          <w:sz w:val="22"/>
          <w:szCs w:val="22"/>
        </w:rPr>
        <w:t xml:space="preserve">Harald </w:t>
      </w:r>
      <w:proofErr w:type="spellStart"/>
      <w:r w:rsidRPr="0040305D">
        <w:rPr>
          <w:rFonts w:ascii="Arial" w:hAnsi="Arial" w:cs="Arial"/>
          <w:sz w:val="22"/>
          <w:szCs w:val="22"/>
        </w:rPr>
        <w:t>Ra</w:t>
      </w:r>
      <w:r w:rsidR="007024EE" w:rsidRPr="0040305D">
        <w:rPr>
          <w:rFonts w:ascii="Arial" w:hAnsi="Arial" w:cs="Arial"/>
          <w:sz w:val="22"/>
          <w:szCs w:val="22"/>
        </w:rPr>
        <w:t>ß</w:t>
      </w:r>
      <w:proofErr w:type="spellEnd"/>
      <w:r w:rsidRPr="0040305D">
        <w:rPr>
          <w:rFonts w:ascii="Arial" w:hAnsi="Arial" w:cs="Arial"/>
          <w:sz w:val="22"/>
          <w:szCs w:val="22"/>
        </w:rPr>
        <w:tab/>
      </w:r>
      <w:r w:rsidR="004079BA" w:rsidRPr="0040305D">
        <w:rPr>
          <w:rFonts w:ascii="Arial" w:hAnsi="Arial" w:cs="Arial"/>
          <w:sz w:val="22"/>
          <w:szCs w:val="22"/>
        </w:rPr>
        <w:tab/>
      </w:r>
      <w:r w:rsidR="004275DC" w:rsidRPr="0040305D">
        <w:rPr>
          <w:rFonts w:ascii="Arial" w:hAnsi="Arial" w:cs="Arial"/>
          <w:sz w:val="22"/>
          <w:szCs w:val="22"/>
        </w:rPr>
        <w:t xml:space="preserve">   </w:t>
      </w:r>
      <w:r w:rsidR="001317DC" w:rsidRPr="0040305D">
        <w:rPr>
          <w:rFonts w:ascii="Arial" w:hAnsi="Arial" w:cs="Arial"/>
          <w:sz w:val="22"/>
          <w:szCs w:val="22"/>
        </w:rPr>
        <w:tab/>
      </w:r>
      <w:r w:rsidR="009A31A6">
        <w:rPr>
          <w:rFonts w:ascii="Arial" w:hAnsi="Arial" w:cs="Arial"/>
          <w:sz w:val="22"/>
          <w:szCs w:val="22"/>
        </w:rPr>
        <w:t>Regina Traub</w:t>
      </w:r>
      <w:r w:rsidR="00CB63D1">
        <w:rPr>
          <w:rFonts w:ascii="Arial" w:hAnsi="Arial" w:cs="Arial"/>
          <w:sz w:val="22"/>
          <w:szCs w:val="22"/>
        </w:rPr>
        <w:t xml:space="preserve">       </w:t>
      </w:r>
      <w:r w:rsidR="00215964">
        <w:rPr>
          <w:rFonts w:ascii="Arial" w:hAnsi="Arial" w:cs="Arial"/>
          <w:sz w:val="22"/>
          <w:szCs w:val="22"/>
        </w:rPr>
        <w:t xml:space="preserve"> </w:t>
      </w:r>
      <w:r w:rsidR="004079BA" w:rsidRPr="0040305D">
        <w:rPr>
          <w:rFonts w:ascii="Arial" w:hAnsi="Arial" w:cs="Arial"/>
          <w:sz w:val="22"/>
          <w:szCs w:val="22"/>
        </w:rPr>
        <w:t>und Fraktion</w:t>
      </w:r>
    </w:p>
    <w:p w14:paraId="12045DAA" w14:textId="21186B08" w:rsidR="001317DC" w:rsidRPr="0040305D" w:rsidRDefault="001317DC" w:rsidP="009105A5">
      <w:pPr>
        <w:rPr>
          <w:rFonts w:ascii="Arial" w:hAnsi="Arial" w:cs="Arial"/>
          <w:sz w:val="22"/>
          <w:szCs w:val="22"/>
        </w:rPr>
      </w:pPr>
      <w:r w:rsidRPr="0040305D">
        <w:rPr>
          <w:rFonts w:ascii="Arial" w:hAnsi="Arial" w:cs="Arial"/>
          <w:sz w:val="22"/>
          <w:szCs w:val="22"/>
        </w:rPr>
        <w:t>Fraktionsvorsitzender</w:t>
      </w:r>
      <w:r w:rsidR="0040305D">
        <w:rPr>
          <w:rFonts w:ascii="Arial" w:hAnsi="Arial" w:cs="Arial"/>
          <w:sz w:val="22"/>
          <w:szCs w:val="22"/>
        </w:rPr>
        <w:tab/>
      </w:r>
    </w:p>
    <w:sectPr w:rsidR="001317DC" w:rsidRPr="004030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B42"/>
    <w:multiLevelType w:val="hybridMultilevel"/>
    <w:tmpl w:val="301C14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B46"/>
    <w:multiLevelType w:val="hybridMultilevel"/>
    <w:tmpl w:val="F19A3B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78E"/>
    <w:multiLevelType w:val="hybridMultilevel"/>
    <w:tmpl w:val="566CFA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294"/>
    <w:multiLevelType w:val="hybridMultilevel"/>
    <w:tmpl w:val="A580A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1E25"/>
    <w:multiLevelType w:val="hybridMultilevel"/>
    <w:tmpl w:val="438CCBF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AC0"/>
    <w:multiLevelType w:val="multilevel"/>
    <w:tmpl w:val="23B2AC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A740387"/>
    <w:multiLevelType w:val="hybridMultilevel"/>
    <w:tmpl w:val="9C0270D6"/>
    <w:lvl w:ilvl="0" w:tplc="63483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254B"/>
    <w:multiLevelType w:val="hybridMultilevel"/>
    <w:tmpl w:val="81F63574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049E"/>
    <w:multiLevelType w:val="hybridMultilevel"/>
    <w:tmpl w:val="38B4DFFC"/>
    <w:lvl w:ilvl="0" w:tplc="6F8A9A2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 w15:restartNumberingAfterBreak="0">
    <w:nsid w:val="2CCA072B"/>
    <w:multiLevelType w:val="hybridMultilevel"/>
    <w:tmpl w:val="5DB666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A313C"/>
    <w:multiLevelType w:val="hybridMultilevel"/>
    <w:tmpl w:val="DD081F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F3889"/>
    <w:multiLevelType w:val="hybridMultilevel"/>
    <w:tmpl w:val="CAD86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B77"/>
    <w:multiLevelType w:val="hybridMultilevel"/>
    <w:tmpl w:val="A580B2D6"/>
    <w:lvl w:ilvl="0" w:tplc="7DA0F1BE">
      <w:start w:val="5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520" w:hanging="360"/>
      </w:pPr>
    </w:lvl>
    <w:lvl w:ilvl="2" w:tplc="0407001B" w:tentative="1">
      <w:start w:val="1"/>
      <w:numFmt w:val="lowerRoman"/>
      <w:lvlText w:val="%3."/>
      <w:lvlJc w:val="right"/>
      <w:pPr>
        <w:ind w:left="9240" w:hanging="180"/>
      </w:pPr>
    </w:lvl>
    <w:lvl w:ilvl="3" w:tplc="0407000F" w:tentative="1">
      <w:start w:val="1"/>
      <w:numFmt w:val="decimal"/>
      <w:lvlText w:val="%4."/>
      <w:lvlJc w:val="left"/>
      <w:pPr>
        <w:ind w:left="9960" w:hanging="360"/>
      </w:pPr>
    </w:lvl>
    <w:lvl w:ilvl="4" w:tplc="04070019" w:tentative="1">
      <w:start w:val="1"/>
      <w:numFmt w:val="lowerLetter"/>
      <w:lvlText w:val="%5."/>
      <w:lvlJc w:val="left"/>
      <w:pPr>
        <w:ind w:left="10680" w:hanging="360"/>
      </w:pPr>
    </w:lvl>
    <w:lvl w:ilvl="5" w:tplc="0407001B" w:tentative="1">
      <w:start w:val="1"/>
      <w:numFmt w:val="lowerRoman"/>
      <w:lvlText w:val="%6."/>
      <w:lvlJc w:val="right"/>
      <w:pPr>
        <w:ind w:left="11400" w:hanging="180"/>
      </w:pPr>
    </w:lvl>
    <w:lvl w:ilvl="6" w:tplc="0407000F" w:tentative="1">
      <w:start w:val="1"/>
      <w:numFmt w:val="decimal"/>
      <w:lvlText w:val="%7."/>
      <w:lvlJc w:val="left"/>
      <w:pPr>
        <w:ind w:left="12120" w:hanging="360"/>
      </w:pPr>
    </w:lvl>
    <w:lvl w:ilvl="7" w:tplc="04070019" w:tentative="1">
      <w:start w:val="1"/>
      <w:numFmt w:val="lowerLetter"/>
      <w:lvlText w:val="%8."/>
      <w:lvlJc w:val="left"/>
      <w:pPr>
        <w:ind w:left="12840" w:hanging="360"/>
      </w:pPr>
    </w:lvl>
    <w:lvl w:ilvl="8" w:tplc="0407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3" w15:restartNumberingAfterBreak="0">
    <w:nsid w:val="39FF343D"/>
    <w:multiLevelType w:val="hybridMultilevel"/>
    <w:tmpl w:val="CA06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245DC"/>
    <w:multiLevelType w:val="hybridMultilevel"/>
    <w:tmpl w:val="A3661560"/>
    <w:lvl w:ilvl="0" w:tplc="682E09E2">
      <w:start w:val="3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5" w15:restartNumberingAfterBreak="0">
    <w:nsid w:val="3E080A95"/>
    <w:multiLevelType w:val="hybridMultilevel"/>
    <w:tmpl w:val="469C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6FD4"/>
    <w:multiLevelType w:val="hybridMultilevel"/>
    <w:tmpl w:val="DBFCDF76"/>
    <w:lvl w:ilvl="0" w:tplc="3F340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93F69"/>
    <w:multiLevelType w:val="hybridMultilevel"/>
    <w:tmpl w:val="BD6A190E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D3B55"/>
    <w:multiLevelType w:val="hybridMultilevel"/>
    <w:tmpl w:val="945277D8"/>
    <w:lvl w:ilvl="0" w:tplc="2AC063C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00F9"/>
    <w:multiLevelType w:val="hybridMultilevel"/>
    <w:tmpl w:val="F112D78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E48B4"/>
    <w:multiLevelType w:val="hybridMultilevel"/>
    <w:tmpl w:val="3FBC68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61469"/>
    <w:multiLevelType w:val="hybridMultilevel"/>
    <w:tmpl w:val="6E1217A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93EB8"/>
    <w:multiLevelType w:val="hybridMultilevel"/>
    <w:tmpl w:val="7DC09C54"/>
    <w:lvl w:ilvl="0" w:tplc="DC2632FC">
      <w:start w:val="1"/>
      <w:numFmt w:val="decimal"/>
      <w:lvlText w:val="%1."/>
      <w:lvlJc w:val="left"/>
      <w:pPr>
        <w:ind w:left="74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72" w:hanging="360"/>
      </w:pPr>
    </w:lvl>
    <w:lvl w:ilvl="2" w:tplc="0407001B" w:tentative="1">
      <w:start w:val="1"/>
      <w:numFmt w:val="lowerRoman"/>
      <w:lvlText w:val="%3."/>
      <w:lvlJc w:val="right"/>
      <w:pPr>
        <w:ind w:left="8892" w:hanging="180"/>
      </w:pPr>
    </w:lvl>
    <w:lvl w:ilvl="3" w:tplc="0407000F" w:tentative="1">
      <w:start w:val="1"/>
      <w:numFmt w:val="decimal"/>
      <w:lvlText w:val="%4."/>
      <w:lvlJc w:val="left"/>
      <w:pPr>
        <w:ind w:left="9612" w:hanging="360"/>
      </w:pPr>
    </w:lvl>
    <w:lvl w:ilvl="4" w:tplc="04070019" w:tentative="1">
      <w:start w:val="1"/>
      <w:numFmt w:val="lowerLetter"/>
      <w:lvlText w:val="%5."/>
      <w:lvlJc w:val="left"/>
      <w:pPr>
        <w:ind w:left="10332" w:hanging="360"/>
      </w:pPr>
    </w:lvl>
    <w:lvl w:ilvl="5" w:tplc="0407001B" w:tentative="1">
      <w:start w:val="1"/>
      <w:numFmt w:val="lowerRoman"/>
      <w:lvlText w:val="%6."/>
      <w:lvlJc w:val="right"/>
      <w:pPr>
        <w:ind w:left="11052" w:hanging="180"/>
      </w:pPr>
    </w:lvl>
    <w:lvl w:ilvl="6" w:tplc="0407000F" w:tentative="1">
      <w:start w:val="1"/>
      <w:numFmt w:val="decimal"/>
      <w:lvlText w:val="%7."/>
      <w:lvlJc w:val="left"/>
      <w:pPr>
        <w:ind w:left="11772" w:hanging="360"/>
      </w:pPr>
    </w:lvl>
    <w:lvl w:ilvl="7" w:tplc="04070019" w:tentative="1">
      <w:start w:val="1"/>
      <w:numFmt w:val="lowerLetter"/>
      <w:lvlText w:val="%8."/>
      <w:lvlJc w:val="left"/>
      <w:pPr>
        <w:ind w:left="12492" w:hanging="360"/>
      </w:pPr>
    </w:lvl>
    <w:lvl w:ilvl="8" w:tplc="0407001B" w:tentative="1">
      <w:start w:val="1"/>
      <w:numFmt w:val="lowerRoman"/>
      <w:lvlText w:val="%9."/>
      <w:lvlJc w:val="right"/>
      <w:pPr>
        <w:ind w:left="13212" w:hanging="180"/>
      </w:pPr>
    </w:lvl>
  </w:abstractNum>
  <w:abstractNum w:abstractNumId="23" w15:restartNumberingAfterBreak="0">
    <w:nsid w:val="648B6ABF"/>
    <w:multiLevelType w:val="hybridMultilevel"/>
    <w:tmpl w:val="B42C9C68"/>
    <w:lvl w:ilvl="0" w:tplc="040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12F2B"/>
    <w:multiLevelType w:val="hybridMultilevel"/>
    <w:tmpl w:val="87D6A5F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B2D98"/>
    <w:multiLevelType w:val="hybridMultilevel"/>
    <w:tmpl w:val="6CFC7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1D3E"/>
    <w:multiLevelType w:val="hybridMultilevel"/>
    <w:tmpl w:val="2ACE93F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80D64"/>
    <w:multiLevelType w:val="hybridMultilevel"/>
    <w:tmpl w:val="E7FA066C"/>
    <w:lvl w:ilvl="0" w:tplc="D1066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E6747"/>
    <w:multiLevelType w:val="hybridMultilevel"/>
    <w:tmpl w:val="9BFA3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52DD6"/>
    <w:multiLevelType w:val="hybridMultilevel"/>
    <w:tmpl w:val="25707EDA"/>
    <w:lvl w:ilvl="0" w:tplc="85D254B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6"/>
  </w:num>
  <w:num w:numId="4">
    <w:abstractNumId w:val="1"/>
  </w:num>
  <w:num w:numId="5">
    <w:abstractNumId w:val="2"/>
  </w:num>
  <w:num w:numId="6">
    <w:abstractNumId w:val="10"/>
  </w:num>
  <w:num w:numId="7">
    <w:abstractNumId w:val="20"/>
  </w:num>
  <w:num w:numId="8">
    <w:abstractNumId w:val="28"/>
  </w:num>
  <w:num w:numId="9">
    <w:abstractNumId w:val="6"/>
  </w:num>
  <w:num w:numId="10">
    <w:abstractNumId w:val="27"/>
  </w:num>
  <w:num w:numId="11">
    <w:abstractNumId w:val="25"/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0"/>
  </w:num>
  <w:num w:numId="17">
    <w:abstractNumId w:val="22"/>
  </w:num>
  <w:num w:numId="18">
    <w:abstractNumId w:val="8"/>
  </w:num>
  <w:num w:numId="19">
    <w:abstractNumId w:val="14"/>
  </w:num>
  <w:num w:numId="20">
    <w:abstractNumId w:val="12"/>
  </w:num>
  <w:num w:numId="21">
    <w:abstractNumId w:val="21"/>
  </w:num>
  <w:num w:numId="22">
    <w:abstractNumId w:val="4"/>
  </w:num>
  <w:num w:numId="23">
    <w:abstractNumId w:val="3"/>
  </w:num>
  <w:num w:numId="24">
    <w:abstractNumId w:val="17"/>
  </w:num>
  <w:num w:numId="25">
    <w:abstractNumId w:val="5"/>
  </w:num>
  <w:num w:numId="26">
    <w:abstractNumId w:val="7"/>
  </w:num>
  <w:num w:numId="27">
    <w:abstractNumId w:val="19"/>
  </w:num>
  <w:num w:numId="28">
    <w:abstractNumId w:val="24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D4"/>
    <w:rsid w:val="00005F71"/>
    <w:rsid w:val="000060D0"/>
    <w:rsid w:val="00012CB4"/>
    <w:rsid w:val="00015A40"/>
    <w:rsid w:val="00023C43"/>
    <w:rsid w:val="00034F36"/>
    <w:rsid w:val="000359D4"/>
    <w:rsid w:val="000420F8"/>
    <w:rsid w:val="00044619"/>
    <w:rsid w:val="000611F9"/>
    <w:rsid w:val="00065187"/>
    <w:rsid w:val="000866B2"/>
    <w:rsid w:val="00090A73"/>
    <w:rsid w:val="000942FC"/>
    <w:rsid w:val="000F152A"/>
    <w:rsid w:val="000F4EA8"/>
    <w:rsid w:val="001009F9"/>
    <w:rsid w:val="001077B5"/>
    <w:rsid w:val="00114297"/>
    <w:rsid w:val="001305AD"/>
    <w:rsid w:val="001317DC"/>
    <w:rsid w:val="00167C10"/>
    <w:rsid w:val="00196BDE"/>
    <w:rsid w:val="001A5240"/>
    <w:rsid w:val="001B31D5"/>
    <w:rsid w:val="001B7B48"/>
    <w:rsid w:val="001C4700"/>
    <w:rsid w:val="001E246B"/>
    <w:rsid w:val="001E67DA"/>
    <w:rsid w:val="001F479D"/>
    <w:rsid w:val="001F4F94"/>
    <w:rsid w:val="002037F2"/>
    <w:rsid w:val="00215964"/>
    <w:rsid w:val="002241C0"/>
    <w:rsid w:val="00224EFF"/>
    <w:rsid w:val="002400B3"/>
    <w:rsid w:val="00260FC7"/>
    <w:rsid w:val="00266A63"/>
    <w:rsid w:val="002772AD"/>
    <w:rsid w:val="00282819"/>
    <w:rsid w:val="00287F3C"/>
    <w:rsid w:val="00293321"/>
    <w:rsid w:val="002951CB"/>
    <w:rsid w:val="00297744"/>
    <w:rsid w:val="002B28CD"/>
    <w:rsid w:val="002C7B62"/>
    <w:rsid w:val="002D3E2A"/>
    <w:rsid w:val="002D5E0A"/>
    <w:rsid w:val="002E3E60"/>
    <w:rsid w:val="002E4AF2"/>
    <w:rsid w:val="002F263E"/>
    <w:rsid w:val="002F28B0"/>
    <w:rsid w:val="0030296E"/>
    <w:rsid w:val="00306547"/>
    <w:rsid w:val="00315907"/>
    <w:rsid w:val="00320639"/>
    <w:rsid w:val="003249C3"/>
    <w:rsid w:val="00333667"/>
    <w:rsid w:val="00333EA2"/>
    <w:rsid w:val="00343D69"/>
    <w:rsid w:val="00346C3B"/>
    <w:rsid w:val="003507D4"/>
    <w:rsid w:val="0037094A"/>
    <w:rsid w:val="00381D0A"/>
    <w:rsid w:val="003C752C"/>
    <w:rsid w:val="003D0C8D"/>
    <w:rsid w:val="00401C69"/>
    <w:rsid w:val="0040305D"/>
    <w:rsid w:val="00407011"/>
    <w:rsid w:val="004079BA"/>
    <w:rsid w:val="00410F6A"/>
    <w:rsid w:val="00426C8A"/>
    <w:rsid w:val="004275DC"/>
    <w:rsid w:val="004608A5"/>
    <w:rsid w:val="00492C25"/>
    <w:rsid w:val="004B32A2"/>
    <w:rsid w:val="005037DF"/>
    <w:rsid w:val="00504F28"/>
    <w:rsid w:val="00516A66"/>
    <w:rsid w:val="005314C8"/>
    <w:rsid w:val="0053493A"/>
    <w:rsid w:val="00554F4F"/>
    <w:rsid w:val="00565FEC"/>
    <w:rsid w:val="005849BE"/>
    <w:rsid w:val="005C665A"/>
    <w:rsid w:val="005E4931"/>
    <w:rsid w:val="005F0EF8"/>
    <w:rsid w:val="006128AC"/>
    <w:rsid w:val="0062184E"/>
    <w:rsid w:val="00622ACC"/>
    <w:rsid w:val="00624A0F"/>
    <w:rsid w:val="00626466"/>
    <w:rsid w:val="006311C5"/>
    <w:rsid w:val="00632793"/>
    <w:rsid w:val="00645966"/>
    <w:rsid w:val="006544A1"/>
    <w:rsid w:val="00672863"/>
    <w:rsid w:val="006860CA"/>
    <w:rsid w:val="006B3A05"/>
    <w:rsid w:val="006F0073"/>
    <w:rsid w:val="006F0116"/>
    <w:rsid w:val="006F2875"/>
    <w:rsid w:val="007024EE"/>
    <w:rsid w:val="00702EC1"/>
    <w:rsid w:val="007126A5"/>
    <w:rsid w:val="00725F2A"/>
    <w:rsid w:val="007321DB"/>
    <w:rsid w:val="00732284"/>
    <w:rsid w:val="00734F7B"/>
    <w:rsid w:val="00772E4F"/>
    <w:rsid w:val="007753EE"/>
    <w:rsid w:val="00785469"/>
    <w:rsid w:val="007B2367"/>
    <w:rsid w:val="007B2FB3"/>
    <w:rsid w:val="007C0C01"/>
    <w:rsid w:val="007D1909"/>
    <w:rsid w:val="007E041A"/>
    <w:rsid w:val="007E6BD9"/>
    <w:rsid w:val="00804E5D"/>
    <w:rsid w:val="00816D35"/>
    <w:rsid w:val="008242EE"/>
    <w:rsid w:val="008330E3"/>
    <w:rsid w:val="00841291"/>
    <w:rsid w:val="00861C91"/>
    <w:rsid w:val="0086320A"/>
    <w:rsid w:val="008907C1"/>
    <w:rsid w:val="00896D2E"/>
    <w:rsid w:val="008971F5"/>
    <w:rsid w:val="008E2183"/>
    <w:rsid w:val="008F25B0"/>
    <w:rsid w:val="008F3D5A"/>
    <w:rsid w:val="00906B97"/>
    <w:rsid w:val="009105A5"/>
    <w:rsid w:val="009221AA"/>
    <w:rsid w:val="00925877"/>
    <w:rsid w:val="00930643"/>
    <w:rsid w:val="00945183"/>
    <w:rsid w:val="00962AB3"/>
    <w:rsid w:val="00983CA5"/>
    <w:rsid w:val="009A31A6"/>
    <w:rsid w:val="009C18D1"/>
    <w:rsid w:val="009E55F2"/>
    <w:rsid w:val="009F1CE6"/>
    <w:rsid w:val="00A07824"/>
    <w:rsid w:val="00A247B3"/>
    <w:rsid w:val="00A24AFD"/>
    <w:rsid w:val="00A331F4"/>
    <w:rsid w:val="00A52117"/>
    <w:rsid w:val="00A74BE8"/>
    <w:rsid w:val="00A76B23"/>
    <w:rsid w:val="00A8740B"/>
    <w:rsid w:val="00AA0829"/>
    <w:rsid w:val="00AA28FC"/>
    <w:rsid w:val="00AA6A99"/>
    <w:rsid w:val="00AB01AD"/>
    <w:rsid w:val="00AB3F71"/>
    <w:rsid w:val="00AB6785"/>
    <w:rsid w:val="00AC059A"/>
    <w:rsid w:val="00AC1EEB"/>
    <w:rsid w:val="00AD0EC2"/>
    <w:rsid w:val="00B3528E"/>
    <w:rsid w:val="00B45E46"/>
    <w:rsid w:val="00B717DF"/>
    <w:rsid w:val="00B827E8"/>
    <w:rsid w:val="00B954A3"/>
    <w:rsid w:val="00B97D0A"/>
    <w:rsid w:val="00BA7674"/>
    <w:rsid w:val="00BD0BDF"/>
    <w:rsid w:val="00BD1DBC"/>
    <w:rsid w:val="00BE6410"/>
    <w:rsid w:val="00BF5739"/>
    <w:rsid w:val="00C06B3E"/>
    <w:rsid w:val="00C326FB"/>
    <w:rsid w:val="00C51894"/>
    <w:rsid w:val="00C72EEF"/>
    <w:rsid w:val="00C829B0"/>
    <w:rsid w:val="00CA4E3D"/>
    <w:rsid w:val="00CA54A7"/>
    <w:rsid w:val="00CB0653"/>
    <w:rsid w:val="00CB63D1"/>
    <w:rsid w:val="00CD5CC0"/>
    <w:rsid w:val="00D17525"/>
    <w:rsid w:val="00D331D6"/>
    <w:rsid w:val="00D70615"/>
    <w:rsid w:val="00D9458C"/>
    <w:rsid w:val="00D945CB"/>
    <w:rsid w:val="00DB1BDD"/>
    <w:rsid w:val="00DB7C4F"/>
    <w:rsid w:val="00DE0839"/>
    <w:rsid w:val="00DE2BAE"/>
    <w:rsid w:val="00E0011B"/>
    <w:rsid w:val="00E241E9"/>
    <w:rsid w:val="00E3496B"/>
    <w:rsid w:val="00E35571"/>
    <w:rsid w:val="00E36158"/>
    <w:rsid w:val="00E50A36"/>
    <w:rsid w:val="00E5134C"/>
    <w:rsid w:val="00E570F8"/>
    <w:rsid w:val="00E72F9E"/>
    <w:rsid w:val="00E826AC"/>
    <w:rsid w:val="00E83FE3"/>
    <w:rsid w:val="00E90B6A"/>
    <w:rsid w:val="00EA7F95"/>
    <w:rsid w:val="00ED071D"/>
    <w:rsid w:val="00EE36BD"/>
    <w:rsid w:val="00EF0845"/>
    <w:rsid w:val="00F0099C"/>
    <w:rsid w:val="00F10CE5"/>
    <w:rsid w:val="00F229CA"/>
    <w:rsid w:val="00F26DF4"/>
    <w:rsid w:val="00F33883"/>
    <w:rsid w:val="00F460E5"/>
    <w:rsid w:val="00F53D23"/>
    <w:rsid w:val="00F55E22"/>
    <w:rsid w:val="00F565A8"/>
    <w:rsid w:val="00F57369"/>
    <w:rsid w:val="00F57C07"/>
    <w:rsid w:val="00F67F0C"/>
    <w:rsid w:val="00F77688"/>
    <w:rsid w:val="00F82A2F"/>
    <w:rsid w:val="00FA1707"/>
    <w:rsid w:val="00FC1C6A"/>
    <w:rsid w:val="00FD4C5E"/>
    <w:rsid w:val="00FE7B9A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0AF83"/>
  <w15:chartTrackingRefBased/>
  <w15:docId w15:val="{8F63E2B9-1A68-435F-B518-00CC4A67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12CB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2819"/>
    <w:pPr>
      <w:ind w:left="708"/>
    </w:pPr>
  </w:style>
  <w:style w:type="paragraph" w:customStyle="1" w:styleId="p1">
    <w:name w:val="p1"/>
    <w:basedOn w:val="Standard"/>
    <w:rsid w:val="00C829B0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C829B0"/>
  </w:style>
  <w:style w:type="paragraph" w:customStyle="1" w:styleId="p2">
    <w:name w:val="p2"/>
    <w:basedOn w:val="Standard"/>
    <w:rsid w:val="00C829B0"/>
    <w:pPr>
      <w:spacing w:before="100" w:beforeAutospacing="1" w:after="100" w:afterAutospacing="1"/>
    </w:pPr>
  </w:style>
  <w:style w:type="character" w:customStyle="1" w:styleId="s2">
    <w:name w:val="s2"/>
    <w:basedOn w:val="Absatz-Standardschriftart"/>
    <w:rsid w:val="00C829B0"/>
  </w:style>
  <w:style w:type="paragraph" w:customStyle="1" w:styleId="p3">
    <w:name w:val="p3"/>
    <w:basedOn w:val="Standard"/>
    <w:rsid w:val="00C829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FB62-538D-478A-B0AC-044D359A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Landtag von Baden-Württemberg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Jasmina Hostert</cp:lastModifiedBy>
  <cp:revision>5</cp:revision>
  <cp:lastPrinted>2018-04-17T07:34:00Z</cp:lastPrinted>
  <dcterms:created xsi:type="dcterms:W3CDTF">2020-10-08T06:57:00Z</dcterms:created>
  <dcterms:modified xsi:type="dcterms:W3CDTF">2020-10-13T07:16:00Z</dcterms:modified>
</cp:coreProperties>
</file>